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7F0" w:rsidRDefault="007A07F0" w:rsidP="007A07F0">
      <w:pPr>
        <w:rPr>
          <w:rFonts w:ascii="Myriad Pro Light" w:eastAsiaTheme="majorEastAsia" w:hAnsi="Myriad Pro Light" w:cstheme="majorBidi"/>
          <w:caps/>
          <w:color w:val="009BD9"/>
          <w:sz w:val="40"/>
          <w:szCs w:val="32"/>
        </w:rPr>
      </w:pPr>
      <w:r>
        <w:rPr>
          <w:rFonts w:ascii="Myriad Pro Light" w:eastAsiaTheme="majorEastAsia" w:hAnsi="Myriad Pro Light" w:cstheme="majorBidi"/>
          <w:caps/>
          <w:noProof/>
          <w:color w:val="009BD9"/>
          <w:sz w:val="40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-801370</wp:posOffset>
            </wp:positionV>
            <wp:extent cx="7702550" cy="1405255"/>
            <wp:effectExtent l="0" t="0" r="0" b="4445"/>
            <wp:wrapNone/>
            <wp:docPr id="11" name="Image 11" descr="I:\51- Dossiers permanents\50- Mois ESS\2017\00- Logos et visuels\BANDEAU_MOIS_WEB_960X175_V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51- Dossiers permanents\50- Mois ESS\2017\00- Logos et visuels\BANDEAU_MOIS_WEB_960X175_V1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0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7F0" w:rsidRDefault="007A07F0" w:rsidP="007A07F0">
      <w:pPr>
        <w:jc w:val="right"/>
        <w:rPr>
          <w:rFonts w:ascii="Myriad Pro Light" w:eastAsiaTheme="majorEastAsia" w:hAnsi="Myriad Pro Light" w:cstheme="majorBidi"/>
          <w:caps/>
          <w:color w:val="009BD9"/>
          <w:sz w:val="40"/>
          <w:szCs w:val="32"/>
        </w:rPr>
      </w:pPr>
    </w:p>
    <w:p w:rsidR="007A07F0" w:rsidRPr="00B225B8" w:rsidRDefault="007A07F0" w:rsidP="008A28B1">
      <w:pPr>
        <w:spacing w:after="0"/>
        <w:jc w:val="right"/>
        <w:rPr>
          <w:rFonts w:ascii="Myriad Pro Light" w:eastAsiaTheme="majorEastAsia" w:hAnsi="Myriad Pro Light" w:cstheme="majorBidi"/>
          <w:caps/>
          <w:color w:val="009BD9"/>
          <w:sz w:val="40"/>
          <w:szCs w:val="32"/>
        </w:rPr>
      </w:pPr>
      <w:r>
        <w:rPr>
          <w:rFonts w:ascii="Myriad Pro Light" w:eastAsiaTheme="majorEastAsia" w:hAnsi="Myriad Pro Light" w:cstheme="majorBidi"/>
          <w:caps/>
          <w:color w:val="009BD9"/>
          <w:sz w:val="40"/>
          <w:szCs w:val="32"/>
        </w:rPr>
        <w:t>C</w:t>
      </w:r>
      <w:r w:rsidRPr="00B225B8">
        <w:rPr>
          <w:rFonts w:ascii="Myriad Pro Light" w:eastAsiaTheme="majorEastAsia" w:hAnsi="Myriad Pro Light" w:cstheme="majorBidi"/>
          <w:caps/>
          <w:color w:val="009BD9"/>
          <w:sz w:val="40"/>
          <w:szCs w:val="32"/>
        </w:rPr>
        <w:t>ommuniqué de presse</w:t>
      </w:r>
      <w:bookmarkStart w:id="0" w:name="_GoBack"/>
      <w:bookmarkEnd w:id="0"/>
    </w:p>
    <w:p w:rsidR="007A07F0" w:rsidRPr="0011614A" w:rsidRDefault="007A07F0" w:rsidP="007A07F0">
      <w:pPr>
        <w:ind w:left="5954"/>
        <w:jc w:val="right"/>
        <w:rPr>
          <w:rFonts w:ascii="Calibri" w:hAnsi="Calibri"/>
          <w:b/>
          <w:bCs/>
        </w:rPr>
      </w:pPr>
      <w:r>
        <w:rPr>
          <w:rFonts w:ascii="Calibri" w:hAnsi="Calibri"/>
          <w:sz w:val="22"/>
        </w:rPr>
        <w:t xml:space="preserve"> Amiens-Lille</w:t>
      </w:r>
      <w:r w:rsidRPr="0011614A">
        <w:rPr>
          <w:rFonts w:ascii="Calibri" w:hAnsi="Calibri"/>
          <w:sz w:val="22"/>
        </w:rPr>
        <w:t xml:space="preserve">, </w:t>
      </w:r>
      <w:r>
        <w:rPr>
          <w:rFonts w:ascii="Calibri" w:hAnsi="Calibri"/>
          <w:sz w:val="22"/>
        </w:rPr>
        <w:t>le 26 octobre 2017</w:t>
      </w:r>
    </w:p>
    <w:p w:rsidR="007A07F0" w:rsidRPr="0011614A" w:rsidRDefault="007A07F0" w:rsidP="007A07F0">
      <w:pPr>
        <w:rPr>
          <w:rFonts w:ascii="Calibri" w:hAnsi="Calibri"/>
          <w:b/>
          <w:bCs/>
        </w:rPr>
      </w:pPr>
    </w:p>
    <w:p w:rsidR="007A07F0" w:rsidRPr="00B225B8" w:rsidRDefault="0036233E" w:rsidP="007A07F0">
      <w:pPr>
        <w:pStyle w:val="titre30pts"/>
        <w:jc w:val="center"/>
      </w:pPr>
      <w:r>
        <w:t>ne manquez pas le</w:t>
      </w:r>
      <w:r w:rsidR="007A07F0" w:rsidRPr="00B225B8">
        <w:t xml:space="preserve"> MOIS DE L’ESS </w:t>
      </w:r>
      <w:r>
        <w:t xml:space="preserve">en </w:t>
      </w:r>
      <w:r w:rsidR="007A07F0" w:rsidRPr="00B225B8">
        <w:t>Hauts-de-France</w:t>
      </w:r>
    </w:p>
    <w:p w:rsidR="007A07F0" w:rsidRDefault="007A07F0" w:rsidP="007A07F0">
      <w:pPr>
        <w:ind w:firstLine="360"/>
        <w:jc w:val="center"/>
        <w:rPr>
          <w:rFonts w:ascii="Arial" w:eastAsia="Calibri" w:hAnsi="Arial" w:cs="Arial"/>
          <w:b/>
          <w:color w:val="2E74B5"/>
          <w:sz w:val="22"/>
          <w:szCs w:val="32"/>
        </w:rPr>
      </w:pPr>
    </w:p>
    <w:p w:rsidR="007A07F0" w:rsidRPr="00B225B8" w:rsidRDefault="007A07F0" w:rsidP="007A07F0">
      <w:pPr>
        <w:shd w:val="clear" w:color="auto" w:fill="FFFFFF"/>
        <w:spacing w:line="300" w:lineRule="atLeast"/>
        <w:jc w:val="both"/>
        <w:rPr>
          <w:rFonts w:ascii="Myriad Pro Light" w:hAnsi="Myriad Pro Light"/>
        </w:rPr>
      </w:pPr>
      <w:r w:rsidRPr="00B225B8">
        <w:rPr>
          <w:rFonts w:ascii="Myriad Pro Light" w:hAnsi="Myriad Pro Light"/>
        </w:rPr>
        <w:t>L’Economie Sociale et Solidaire</w:t>
      </w:r>
      <w:r w:rsidR="0022200E">
        <w:rPr>
          <w:rFonts w:ascii="Myriad Pro Light" w:hAnsi="Myriad Pro Light"/>
        </w:rPr>
        <w:t xml:space="preserve"> (ESS)</w:t>
      </w:r>
      <w:r w:rsidRPr="00B225B8">
        <w:rPr>
          <w:rFonts w:ascii="Myriad Pro Light" w:hAnsi="Myriad Pro Light"/>
        </w:rPr>
        <w:t xml:space="preserve"> rassemble les citoyens, bénévoles, salariés, dirigeants, entrepreneurs, qui souhaitent porter collectivement une autre vision de l’économie, plus humaine, plus solidaire, plus démocratique.</w:t>
      </w:r>
    </w:p>
    <w:p w:rsidR="007A07F0" w:rsidRPr="008A28B1" w:rsidRDefault="007A07F0" w:rsidP="007A07F0">
      <w:pPr>
        <w:shd w:val="clear" w:color="auto" w:fill="FFFFFF"/>
        <w:spacing w:line="300" w:lineRule="atLeast"/>
        <w:jc w:val="both"/>
        <w:rPr>
          <w:rFonts w:ascii="Myriad Pro Light" w:hAnsi="Myriad Pro Light"/>
          <w:b/>
        </w:rPr>
      </w:pPr>
      <w:r w:rsidRPr="008A28B1">
        <w:rPr>
          <w:rFonts w:ascii="Myriad Pro Light" w:hAnsi="Myriad Pro Light"/>
          <w:b/>
        </w:rPr>
        <w:t>En novembre, c’est le Mois de l’Economie Sociale et Solidaire !</w:t>
      </w:r>
    </w:p>
    <w:p w:rsidR="007A07F0" w:rsidRPr="00B225B8" w:rsidRDefault="007A07F0" w:rsidP="007A07F0">
      <w:pPr>
        <w:shd w:val="clear" w:color="auto" w:fill="FFFFFF"/>
        <w:spacing w:line="300" w:lineRule="atLeast"/>
        <w:jc w:val="both"/>
        <w:rPr>
          <w:rFonts w:ascii="Myriad Pro Light" w:hAnsi="Myriad Pro Light"/>
        </w:rPr>
      </w:pPr>
      <w:r w:rsidRPr="00B225B8">
        <w:rPr>
          <w:rFonts w:ascii="Myriad Pro Light" w:hAnsi="Myriad Pro Light"/>
        </w:rPr>
        <w:t>Rendez-vous du 3</w:t>
      </w:r>
      <w:r w:rsidR="008A28B1">
        <w:rPr>
          <w:rFonts w:ascii="Myriad Pro Light" w:hAnsi="Myriad Pro Light"/>
        </w:rPr>
        <w:t xml:space="preserve"> </w:t>
      </w:r>
      <w:r w:rsidRPr="00B225B8">
        <w:rPr>
          <w:rFonts w:ascii="Myriad Pro Light" w:hAnsi="Myriad Pro Light"/>
        </w:rPr>
        <w:t>novembre</w:t>
      </w:r>
      <w:r w:rsidR="008A28B1">
        <w:rPr>
          <w:rFonts w:ascii="Myriad Pro Light" w:hAnsi="Myriad Pro Light"/>
        </w:rPr>
        <w:t xml:space="preserve"> au 8 décembre</w:t>
      </w:r>
      <w:r w:rsidRPr="00B225B8">
        <w:rPr>
          <w:rFonts w:ascii="Myriad Pro Light" w:hAnsi="Myriad Pro Light"/>
        </w:rPr>
        <w:t xml:space="preserve"> dans toute la région Hauts-de-France pour découvrir ces acteurs et actrices qui pratiquent l’ESS au quotidien ! Ces hommes et ces femmes se mobilisent pour faire découvrir au plus grand nombre une autre façon de concevoir </w:t>
      </w:r>
      <w:r w:rsidR="0022200E">
        <w:rPr>
          <w:rFonts w:ascii="Myriad Pro Light" w:hAnsi="Myriad Pro Light"/>
        </w:rPr>
        <w:t>l’économie, à travers plus de 10</w:t>
      </w:r>
      <w:r w:rsidRPr="00B225B8">
        <w:rPr>
          <w:rFonts w:ascii="Myriad Pro Light" w:hAnsi="Myriad Pro Light"/>
        </w:rPr>
        <w:t>0 manifestations diverses : conférence, forum, porte ouverte, marché, projection de film, etc. </w:t>
      </w:r>
    </w:p>
    <w:p w:rsidR="007A07F0" w:rsidRDefault="007A07F0" w:rsidP="008A28B1">
      <w:pPr>
        <w:shd w:val="clear" w:color="auto" w:fill="FFFFFF"/>
        <w:spacing w:after="0" w:line="300" w:lineRule="atLeast"/>
        <w:jc w:val="both"/>
        <w:rPr>
          <w:rFonts w:ascii="Calibri" w:eastAsia="Times New Roman" w:hAnsi="Calibri" w:cs="Arial"/>
          <w:sz w:val="22"/>
          <w:szCs w:val="21"/>
        </w:rPr>
      </w:pPr>
    </w:p>
    <w:p w:rsidR="007A07F0" w:rsidRPr="00B225B8" w:rsidRDefault="007A07F0" w:rsidP="007A07F0">
      <w:pPr>
        <w:widowControl w:val="0"/>
        <w:jc w:val="center"/>
        <w:rPr>
          <w:rFonts w:ascii="Myriad Pro Light" w:eastAsiaTheme="majorEastAsia" w:hAnsi="Myriad Pro Light" w:cstheme="majorBidi"/>
          <w:caps/>
          <w:color w:val="009BD9"/>
          <w:sz w:val="40"/>
          <w:szCs w:val="32"/>
        </w:rPr>
      </w:pPr>
      <w:r w:rsidRPr="008A28B1">
        <w:rPr>
          <w:rFonts w:ascii="Myriad Pro Light" w:eastAsiaTheme="majorEastAsia" w:hAnsi="Myriad Pro Light" w:cstheme="majorBidi"/>
          <w:caps/>
          <w:color w:val="009BD9"/>
          <w:sz w:val="32"/>
          <w:szCs w:val="32"/>
        </w:rPr>
        <w:t xml:space="preserve">Pour en savoir +, RDV sur </w:t>
      </w:r>
      <w:r>
        <w:rPr>
          <w:rFonts w:ascii="Myriad Pro Light" w:eastAsiaTheme="majorEastAsia" w:hAnsi="Myriad Pro Light" w:cstheme="majorBidi"/>
          <w:caps/>
          <w:color w:val="009BD9"/>
          <w:sz w:val="40"/>
          <w:szCs w:val="32"/>
        </w:rPr>
        <w:br/>
      </w:r>
      <w:hyperlink r:id="rId9" w:history="1">
        <w:r w:rsidRPr="008A28B1">
          <w:rPr>
            <w:rFonts w:ascii="Myriad Pro Light" w:eastAsiaTheme="majorEastAsia" w:hAnsi="Myriad Pro Light" w:cstheme="majorBidi"/>
            <w:b/>
            <w:caps/>
            <w:color w:val="009BD9"/>
            <w:sz w:val="40"/>
          </w:rPr>
          <w:t>www.lemois-ess-hdf.org</w:t>
        </w:r>
      </w:hyperlink>
    </w:p>
    <w:p w:rsidR="007A07F0" w:rsidRDefault="007A07F0" w:rsidP="007A07F0">
      <w:pPr>
        <w:pStyle w:val="Default"/>
        <w:rPr>
          <w:b/>
          <w:bCs/>
          <w:color w:val="FF0000"/>
          <w:sz w:val="22"/>
          <w:szCs w:val="22"/>
        </w:rPr>
      </w:pPr>
    </w:p>
    <w:p w:rsidR="007A07F0" w:rsidRPr="00B225B8" w:rsidRDefault="007A07F0" w:rsidP="007A07F0">
      <w:pPr>
        <w:shd w:val="clear" w:color="auto" w:fill="FFFFFF"/>
        <w:spacing w:line="300" w:lineRule="atLeast"/>
        <w:jc w:val="both"/>
        <w:rPr>
          <w:rFonts w:ascii="Myriad Pro Light" w:hAnsi="Myriad Pro Light"/>
          <w:b/>
        </w:rPr>
      </w:pPr>
      <w:r w:rsidRPr="00B225B8">
        <w:rPr>
          <w:rFonts w:ascii="Myriad Pro Light" w:hAnsi="Myriad Pro Light"/>
          <w:b/>
        </w:rPr>
        <w:t>A propos de la CRESS</w:t>
      </w:r>
    </w:p>
    <w:p w:rsidR="007A07F0" w:rsidRPr="00B225B8" w:rsidRDefault="007A07F0" w:rsidP="007A07F0">
      <w:pPr>
        <w:shd w:val="clear" w:color="auto" w:fill="FFFFFF"/>
        <w:spacing w:line="300" w:lineRule="atLeast"/>
        <w:jc w:val="both"/>
        <w:rPr>
          <w:rFonts w:ascii="Myriad Pro Light" w:hAnsi="Myriad Pro Light"/>
        </w:rPr>
      </w:pPr>
      <w:r w:rsidRPr="00B225B8">
        <w:rPr>
          <w:rFonts w:ascii="Myriad Pro Light" w:hAnsi="Myriad Pro Light"/>
        </w:rPr>
        <w:t>La Chambre Régionale de l'Economie Sociale et Solidaire (CRESS) Hauts-de-France est une association loi 1901 dont le but est de rassembler et de représenter les acteurs et actrices de l’Economie Sociale et Solidaire et d’agir avec eux-elles pour défendre, promouvoir et développer leurs activités.</w:t>
      </w:r>
    </w:p>
    <w:p w:rsidR="007A07F0" w:rsidRPr="00B225B8" w:rsidRDefault="007A07F0" w:rsidP="007A07F0">
      <w:pPr>
        <w:shd w:val="clear" w:color="auto" w:fill="FFFFFF"/>
        <w:spacing w:line="300" w:lineRule="atLeast"/>
        <w:jc w:val="both"/>
        <w:rPr>
          <w:rFonts w:ascii="Myriad Pro Light" w:hAnsi="Myriad Pro Light"/>
        </w:rPr>
      </w:pPr>
      <w:r w:rsidRPr="00B225B8">
        <w:rPr>
          <w:rFonts w:ascii="Myriad Pro Light" w:hAnsi="Myriad Pro Light"/>
        </w:rPr>
        <w:t>Véritable interface entre les acteurs de l’ESS, les acteurs institutionnels et les acteurs de l’économie classique, la CRESS Hauts-de-France entend favoriser les coopérations contribuant à faire vivre une dynamique collective en faveur du développement de l’économie sociale et solidaire en région.</w:t>
      </w:r>
    </w:p>
    <w:p w:rsidR="007A07F0" w:rsidRDefault="007A07F0" w:rsidP="00336C9B">
      <w:pPr>
        <w:rPr>
          <w:rFonts w:ascii="Myriad Pro Light" w:hAnsi="Myriad Pro Light"/>
        </w:rPr>
      </w:pPr>
    </w:p>
    <w:p w:rsidR="00336C9B" w:rsidRDefault="008A28B1" w:rsidP="00336C9B">
      <w:r w:rsidRPr="0036233E">
        <w:rPr>
          <w:rFonts w:ascii="Myriad Pro Light" w:hAnsi="Myriad Pro Light"/>
          <w:noProof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13EA1EC9" wp14:editId="17ABAF0F">
            <wp:simplePos x="0" y="0"/>
            <wp:positionH relativeFrom="margin">
              <wp:align>center</wp:align>
            </wp:positionH>
            <wp:positionV relativeFrom="paragraph">
              <wp:posOffset>779145</wp:posOffset>
            </wp:positionV>
            <wp:extent cx="6914928" cy="1137244"/>
            <wp:effectExtent l="0" t="0" r="635" b="635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s Partenaires MoisESS1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4928" cy="1137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7F0" w:rsidRPr="0036233E">
        <w:rPr>
          <w:rFonts w:ascii="Myriad Pro Light" w:hAnsi="Myriad Pro Light"/>
          <w:u w:val="single"/>
        </w:rPr>
        <w:t>Contact Presse</w:t>
      </w:r>
      <w:r w:rsidR="007A07F0" w:rsidRPr="00B225B8">
        <w:rPr>
          <w:rFonts w:ascii="Myriad Pro Light" w:hAnsi="Myriad Pro Light"/>
        </w:rPr>
        <w:t xml:space="preserve"> : Alexandra FINET -  </w:t>
      </w:r>
      <w:r w:rsidR="007A07F0" w:rsidRPr="00B225B8">
        <w:rPr>
          <w:rFonts w:ascii="Myriad Pro Light" w:hAnsi="Myriad Pro Light"/>
        </w:rPr>
        <w:sym w:font="Wingdings" w:char="F028"/>
      </w:r>
      <w:r w:rsidR="007A07F0" w:rsidRPr="00B225B8">
        <w:rPr>
          <w:rFonts w:ascii="Myriad Pro Light" w:hAnsi="Myriad Pro Light"/>
        </w:rPr>
        <w:t xml:space="preserve"> 07 68 91 19 51 – </w:t>
      </w:r>
      <w:hyperlink r:id="rId11" w:history="1">
        <w:r w:rsidR="0036233E" w:rsidRPr="00543284">
          <w:rPr>
            <w:rStyle w:val="Lienhypertexte"/>
            <w:rFonts w:ascii="Myriad Pro Light" w:hAnsi="Myriad Pro Light"/>
          </w:rPr>
          <w:t xml:space="preserve">alexandra.finet@cresshdf.org  </w:t>
        </w:r>
      </w:hyperlink>
    </w:p>
    <w:sectPr w:rsidR="00336C9B" w:rsidSect="007A07F0">
      <w:headerReference w:type="default" r:id="rId12"/>
      <w:headerReference w:type="first" r:id="rId13"/>
      <w:type w:val="continuous"/>
      <w:pgSz w:w="11906" w:h="16838"/>
      <w:pgMar w:top="1276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A7F" w:rsidRPr="00C45D5E" w:rsidRDefault="00FA2A7F" w:rsidP="00C45D5E">
      <w:r>
        <w:separator/>
      </w:r>
    </w:p>
  </w:endnote>
  <w:endnote w:type="continuationSeparator" w:id="0">
    <w:p w:rsidR="00FA2A7F" w:rsidRPr="00C45D5E" w:rsidRDefault="00FA2A7F" w:rsidP="00C45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A7F" w:rsidRPr="00C45D5E" w:rsidRDefault="00FA2A7F" w:rsidP="00C45D5E">
      <w:r>
        <w:separator/>
      </w:r>
    </w:p>
  </w:footnote>
  <w:footnote w:type="continuationSeparator" w:id="0">
    <w:p w:rsidR="00FA2A7F" w:rsidRPr="00C45D5E" w:rsidRDefault="00FA2A7F" w:rsidP="00C45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D5E" w:rsidRDefault="00C45D5E"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-884029</wp:posOffset>
          </wp:positionH>
          <wp:positionV relativeFrom="paragraph">
            <wp:posOffset>-418049</wp:posOffset>
          </wp:positionV>
          <wp:extent cx="7524569" cy="10643624"/>
          <wp:effectExtent l="0" t="0" r="635" b="5715"/>
          <wp:wrapNone/>
          <wp:docPr id="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tete_fu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569" cy="10643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D5E" w:rsidRDefault="007A07F0" w:rsidP="005D59DA">
    <w:pPr>
      <w:tabs>
        <w:tab w:val="left" w:pos="1477"/>
      </w:tabs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6438F92E" wp14:editId="78BC35F2">
          <wp:simplePos x="0" y="0"/>
          <wp:positionH relativeFrom="page">
            <wp:align>right</wp:align>
          </wp:positionH>
          <wp:positionV relativeFrom="paragraph">
            <wp:posOffset>-442528</wp:posOffset>
          </wp:positionV>
          <wp:extent cx="7524569" cy="10643624"/>
          <wp:effectExtent l="0" t="0" r="635" b="5715"/>
          <wp:wrapNone/>
          <wp:docPr id="1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tete_fu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569" cy="10643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59D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1683"/>
    <w:multiLevelType w:val="hybridMultilevel"/>
    <w:tmpl w:val="42704A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55BE6"/>
    <w:multiLevelType w:val="hybridMultilevel"/>
    <w:tmpl w:val="BBC4FB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0F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85E8C"/>
    <w:multiLevelType w:val="hybridMultilevel"/>
    <w:tmpl w:val="CEDEA3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84D7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5C07FB0"/>
    <w:multiLevelType w:val="hybridMultilevel"/>
    <w:tmpl w:val="CAC8DA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0F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94675"/>
    <w:multiLevelType w:val="hybridMultilevel"/>
    <w:tmpl w:val="79CABD0C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7A28185F"/>
    <w:multiLevelType w:val="hybridMultilevel"/>
    <w:tmpl w:val="32A8DC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FB"/>
    <w:rsid w:val="000463DE"/>
    <w:rsid w:val="000D0E8E"/>
    <w:rsid w:val="00123731"/>
    <w:rsid w:val="00194C50"/>
    <w:rsid w:val="0022200E"/>
    <w:rsid w:val="00262B1C"/>
    <w:rsid w:val="00285014"/>
    <w:rsid w:val="002A1860"/>
    <w:rsid w:val="002A6902"/>
    <w:rsid w:val="002B4DF9"/>
    <w:rsid w:val="00336C9B"/>
    <w:rsid w:val="0036233E"/>
    <w:rsid w:val="003D1BFB"/>
    <w:rsid w:val="00452D30"/>
    <w:rsid w:val="004C4D2F"/>
    <w:rsid w:val="005161CD"/>
    <w:rsid w:val="005806C2"/>
    <w:rsid w:val="005D59DA"/>
    <w:rsid w:val="00635445"/>
    <w:rsid w:val="006A46F1"/>
    <w:rsid w:val="00702477"/>
    <w:rsid w:val="00716994"/>
    <w:rsid w:val="00784E6E"/>
    <w:rsid w:val="007A07F0"/>
    <w:rsid w:val="007A4BC9"/>
    <w:rsid w:val="008A28B1"/>
    <w:rsid w:val="008F4390"/>
    <w:rsid w:val="008F6297"/>
    <w:rsid w:val="00936DA5"/>
    <w:rsid w:val="00955933"/>
    <w:rsid w:val="00A47F2B"/>
    <w:rsid w:val="00A52DA6"/>
    <w:rsid w:val="00A858DE"/>
    <w:rsid w:val="00AA3A47"/>
    <w:rsid w:val="00AD6937"/>
    <w:rsid w:val="00B13972"/>
    <w:rsid w:val="00BA4159"/>
    <w:rsid w:val="00C45D5E"/>
    <w:rsid w:val="00D230EF"/>
    <w:rsid w:val="00D563B9"/>
    <w:rsid w:val="00EE4C04"/>
    <w:rsid w:val="00EF771F"/>
    <w:rsid w:val="00FA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22C44D4-FA0E-411B-8416-E714F67A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/>
    <w:lsdException w:name="heading 5" w:locked="0" w:semiHidden="1" w:uiPriority="9" w:unhideWhenUsed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/>
    <w:lsdException w:name="Emphasis" w:locked="0" w:uiPriority="20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A3A47"/>
  </w:style>
  <w:style w:type="paragraph" w:styleId="Titre1">
    <w:name w:val="heading 1"/>
    <w:aliases w:val="Objet"/>
    <w:basedOn w:val="Normal"/>
    <w:next w:val="Normal"/>
    <w:link w:val="Titre1Car"/>
    <w:uiPriority w:val="9"/>
    <w:rsid w:val="00EE4C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aliases w:val="objet 10pts"/>
    <w:basedOn w:val="Normal"/>
    <w:next w:val="Normal"/>
    <w:link w:val="Titre2Car"/>
    <w:uiPriority w:val="9"/>
    <w:unhideWhenUsed/>
    <w:qFormat/>
    <w:rsid w:val="005161CD"/>
    <w:pPr>
      <w:keepNext/>
      <w:keepLines/>
      <w:spacing w:before="120" w:after="120" w:line="240" w:lineRule="exact"/>
      <w:outlineLvl w:val="1"/>
    </w:pPr>
    <w:rPr>
      <w:rFonts w:ascii="Myriad Pro" w:eastAsiaTheme="majorEastAsia" w:hAnsi="Myriad Pro" w:cstheme="majorBidi"/>
      <w:b/>
      <w:color w:val="3B3838" w:themeColor="background2" w:themeShade="40"/>
      <w:szCs w:val="26"/>
    </w:rPr>
  </w:style>
  <w:style w:type="paragraph" w:styleId="Titre3">
    <w:name w:val="heading 3"/>
    <w:aliases w:val="texte 8pts"/>
    <w:basedOn w:val="Normal"/>
    <w:next w:val="Normal"/>
    <w:link w:val="Titre3Car"/>
    <w:uiPriority w:val="9"/>
    <w:unhideWhenUsed/>
    <w:qFormat/>
    <w:rsid w:val="00123731"/>
    <w:pPr>
      <w:keepNext/>
      <w:keepLines/>
      <w:spacing w:after="0" w:line="190" w:lineRule="exact"/>
      <w:outlineLvl w:val="2"/>
    </w:pPr>
    <w:rPr>
      <w:rFonts w:ascii="Myriad Pro Light" w:eastAsiaTheme="majorEastAsia" w:hAnsi="Myriad Pro Light" w:cstheme="majorBidi"/>
      <w:color w:val="585857"/>
      <w:sz w:val="16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AD6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Rfrenceple">
    <w:name w:val="Subtle Reference"/>
    <w:basedOn w:val="Policepardfaut"/>
    <w:uiPriority w:val="31"/>
    <w:rsid w:val="00B13972"/>
    <w:rPr>
      <w:smallCaps/>
      <w:color w:val="5A5A5A" w:themeColor="text1" w:themeTint="A5"/>
    </w:rPr>
  </w:style>
  <w:style w:type="character" w:customStyle="1" w:styleId="Titre1Car">
    <w:name w:val="Titre 1 Car"/>
    <w:aliases w:val="Objet Car"/>
    <w:basedOn w:val="Policepardfaut"/>
    <w:link w:val="Titre1"/>
    <w:uiPriority w:val="9"/>
    <w:rsid w:val="00EE4C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aliases w:val="objet 10pts Car"/>
    <w:basedOn w:val="Policepardfaut"/>
    <w:link w:val="Titre2"/>
    <w:uiPriority w:val="9"/>
    <w:rsid w:val="005161CD"/>
    <w:rPr>
      <w:rFonts w:ascii="Myriad Pro" w:eastAsiaTheme="majorEastAsia" w:hAnsi="Myriad Pro" w:cstheme="majorBidi"/>
      <w:b/>
      <w:color w:val="3B3838" w:themeColor="background2" w:themeShade="40"/>
      <w:szCs w:val="26"/>
    </w:rPr>
  </w:style>
  <w:style w:type="character" w:customStyle="1" w:styleId="Titre3Car">
    <w:name w:val="Titre 3 Car"/>
    <w:aliases w:val="texte 8pts Car"/>
    <w:basedOn w:val="Policepardfaut"/>
    <w:link w:val="Titre3"/>
    <w:uiPriority w:val="9"/>
    <w:rsid w:val="00123731"/>
    <w:rPr>
      <w:rFonts w:ascii="Myriad Pro Light" w:eastAsiaTheme="majorEastAsia" w:hAnsi="Myriad Pro Light" w:cstheme="majorBidi"/>
      <w:color w:val="585857"/>
      <w:sz w:val="16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AD6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En-tte">
    <w:name w:val="header"/>
    <w:basedOn w:val="Normal"/>
    <w:link w:val="En-tteCar"/>
    <w:uiPriority w:val="99"/>
    <w:unhideWhenUsed/>
    <w:rsid w:val="005D5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59DA"/>
  </w:style>
  <w:style w:type="paragraph" w:styleId="Pieddepage">
    <w:name w:val="footer"/>
    <w:basedOn w:val="Normal"/>
    <w:link w:val="PieddepageCar"/>
    <w:uiPriority w:val="99"/>
    <w:unhideWhenUsed/>
    <w:rsid w:val="005D5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59DA"/>
  </w:style>
  <w:style w:type="paragraph" w:customStyle="1" w:styleId="titre30pts">
    <w:name w:val="titre 30pts"/>
    <w:basedOn w:val="Titre1"/>
    <w:link w:val="titre30ptsChar"/>
    <w:uiPriority w:val="99"/>
    <w:qFormat/>
    <w:rsid w:val="005D59DA"/>
    <w:pPr>
      <w:spacing w:before="0" w:line="560" w:lineRule="exact"/>
    </w:pPr>
    <w:rPr>
      <w:rFonts w:ascii="Myriad Pro Light" w:hAnsi="Myriad Pro Light"/>
      <w:b/>
      <w:caps/>
      <w:color w:val="006288"/>
      <w:sz w:val="60"/>
    </w:rPr>
  </w:style>
  <w:style w:type="paragraph" w:customStyle="1" w:styleId="titre20pts">
    <w:name w:val="titre 20pts"/>
    <w:basedOn w:val="titre30pts"/>
    <w:link w:val="titre20ptsChar"/>
    <w:uiPriority w:val="99"/>
    <w:qFormat/>
    <w:rsid w:val="00AA3A47"/>
    <w:pPr>
      <w:spacing w:line="400" w:lineRule="exact"/>
    </w:pPr>
    <w:rPr>
      <w:b w:val="0"/>
      <w:color w:val="009BD9"/>
      <w:sz w:val="40"/>
    </w:rPr>
  </w:style>
  <w:style w:type="character" w:styleId="Rfrenceintense">
    <w:name w:val="Intense Reference"/>
    <w:basedOn w:val="Policepardfaut"/>
    <w:uiPriority w:val="32"/>
    <w:rsid w:val="00B13972"/>
    <w:rPr>
      <w:b/>
      <w:bCs/>
      <w:smallCaps/>
      <w:color w:val="5B9BD5" w:themeColor="accent1"/>
      <w:spacing w:val="5"/>
    </w:rPr>
  </w:style>
  <w:style w:type="character" w:customStyle="1" w:styleId="titre30ptsChar">
    <w:name w:val="titre 30pts Char"/>
    <w:basedOn w:val="Titre1Car"/>
    <w:link w:val="titre30pts"/>
    <w:uiPriority w:val="99"/>
    <w:rsid w:val="005D59DA"/>
    <w:rPr>
      <w:rFonts w:ascii="Myriad Pro Light" w:eastAsiaTheme="majorEastAsia" w:hAnsi="Myriad Pro Light" w:cstheme="majorBidi"/>
      <w:b/>
      <w:caps/>
      <w:color w:val="006288"/>
      <w:sz w:val="60"/>
      <w:szCs w:val="32"/>
    </w:rPr>
  </w:style>
  <w:style w:type="character" w:customStyle="1" w:styleId="titre20ptsChar">
    <w:name w:val="titre 20pts Char"/>
    <w:basedOn w:val="titre30ptsChar"/>
    <w:link w:val="titre20pts"/>
    <w:uiPriority w:val="99"/>
    <w:rsid w:val="00AA3A47"/>
    <w:rPr>
      <w:rFonts w:ascii="Myriad Pro Light" w:eastAsiaTheme="majorEastAsia" w:hAnsi="Myriad Pro Light" w:cstheme="majorBidi"/>
      <w:b w:val="0"/>
      <w:caps/>
      <w:color w:val="009BD9"/>
      <w:sz w:val="40"/>
      <w:szCs w:val="32"/>
    </w:rPr>
  </w:style>
  <w:style w:type="character" w:styleId="Emphaseintense">
    <w:name w:val="Intense Emphasis"/>
    <w:basedOn w:val="Policepardfaut"/>
    <w:uiPriority w:val="21"/>
    <w:rsid w:val="00B13972"/>
    <w:rPr>
      <w:i/>
      <w:iCs/>
      <w:color w:val="5B9BD5" w:themeColor="accent1"/>
    </w:rPr>
  </w:style>
  <w:style w:type="character" w:styleId="lev">
    <w:name w:val="Strong"/>
    <w:basedOn w:val="Policepardfaut"/>
    <w:uiPriority w:val="22"/>
    <w:rsid w:val="00B13972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rsid w:val="00B1397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B13972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rsid w:val="00B1397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13972"/>
    <w:rPr>
      <w:i/>
      <w:iCs/>
      <w:color w:val="5B9BD5" w:themeColor="accent1"/>
    </w:rPr>
  </w:style>
  <w:style w:type="paragraph" w:styleId="Sansinterligne">
    <w:name w:val="No Spacing"/>
    <w:aliases w:val="texte 10pts"/>
    <w:uiPriority w:val="1"/>
    <w:qFormat/>
    <w:rsid w:val="005161CD"/>
    <w:pPr>
      <w:spacing w:after="0" w:line="240" w:lineRule="exact"/>
    </w:pPr>
    <w:rPr>
      <w:rFonts w:ascii="Myriad Pro Light" w:hAnsi="Myriad Pro Light"/>
      <w:color w:val="585857"/>
    </w:rPr>
  </w:style>
  <w:style w:type="paragraph" w:customStyle="1" w:styleId="BasicParagraph">
    <w:name w:val="[Basic Paragraph]"/>
    <w:basedOn w:val="Normal"/>
    <w:uiPriority w:val="99"/>
    <w:rsid w:val="00194C5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Default">
    <w:name w:val="Default"/>
    <w:rsid w:val="007A07F0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623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exandra.finet@cresshdf.org%20%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lemois-ess-hdf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RESS">
      <a:majorFont>
        <a:latin typeface="Myriad Pro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AD307-D7F3-4A63-9D96-766E84338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Krum ix</dc:creator>
  <cp:keywords/>
  <dc:description/>
  <cp:lastModifiedBy>Alexandra Finet</cp:lastModifiedBy>
  <cp:revision>5</cp:revision>
  <dcterms:created xsi:type="dcterms:W3CDTF">2017-10-26T14:32:00Z</dcterms:created>
  <dcterms:modified xsi:type="dcterms:W3CDTF">2017-10-26T14:40:00Z</dcterms:modified>
</cp:coreProperties>
</file>